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5B0" w:rsidRPr="0085045A" w:rsidRDefault="006535B0" w:rsidP="006B009F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85045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6535B0" w:rsidRPr="0085045A" w:rsidRDefault="006535B0" w:rsidP="006535B0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85045A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8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6"/>
        <w:gridCol w:w="7583"/>
      </w:tblGrid>
      <w:tr w:rsidR="001B04B1" w:rsidRPr="0085045A" w:rsidTr="00BF2F7D">
        <w:trPr>
          <w:trHeight w:val="453"/>
        </w:trPr>
        <w:tc>
          <w:tcPr>
            <w:tcW w:w="2462" w:type="pct"/>
          </w:tcPr>
          <w:bookmarkEnd w:id="1"/>
          <w:bookmarkEnd w:id="2"/>
          <w:p w:rsidR="00BE3CFF" w:rsidRPr="0085045A" w:rsidRDefault="006535B0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BE3CFF" w:rsidRPr="0085045A" w:rsidRDefault="00DD5F07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B04B1" w:rsidRPr="0085045A" w:rsidTr="00BF2F7D">
        <w:trPr>
          <w:trHeight w:val="437"/>
        </w:trPr>
        <w:tc>
          <w:tcPr>
            <w:tcW w:w="2462" w:type="pct"/>
          </w:tcPr>
          <w:p w:rsidR="00BE3CFF" w:rsidRPr="0085045A" w:rsidRDefault="006535B0" w:rsidP="00906398"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538" w:type="pct"/>
          </w:tcPr>
          <w:p w:rsidR="00BE3CFF" w:rsidRPr="0085045A" w:rsidRDefault="00671CFA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სამუშაოების ჩატარება წყალარინების ქსელზე</w:t>
            </w:r>
          </w:p>
        </w:tc>
      </w:tr>
      <w:tr w:rsidR="006535B0" w:rsidRPr="0085045A" w:rsidTr="00BF2F7D">
        <w:trPr>
          <w:trHeight w:val="437"/>
        </w:trPr>
        <w:tc>
          <w:tcPr>
            <w:tcW w:w="2462" w:type="pct"/>
          </w:tcPr>
          <w:p w:rsidR="006535B0" w:rsidRPr="0085045A" w:rsidRDefault="006535B0" w:rsidP="006535B0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6535B0" w:rsidRPr="0085045A" w:rsidRDefault="005F2C5D" w:rsidP="006535B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E510A5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605E84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3" w:name="_GoBack"/>
            <w:bookmarkEnd w:id="3"/>
          </w:p>
        </w:tc>
      </w:tr>
      <w:tr w:rsidR="006535B0" w:rsidRPr="0085045A" w:rsidTr="00BF2F7D">
        <w:trPr>
          <w:trHeight w:val="437"/>
        </w:trPr>
        <w:tc>
          <w:tcPr>
            <w:tcW w:w="2462" w:type="pct"/>
          </w:tcPr>
          <w:p w:rsidR="006535B0" w:rsidRPr="0085045A" w:rsidRDefault="006535B0" w:rsidP="006535B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671CFA"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6535B0" w:rsidRPr="0085045A" w:rsidRDefault="00671CFA" w:rsidP="006535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6535B0" w:rsidRPr="0085045A" w:rsidTr="00BF2F7D">
        <w:trPr>
          <w:trHeight w:val="437"/>
        </w:trPr>
        <w:tc>
          <w:tcPr>
            <w:tcW w:w="2462" w:type="pct"/>
          </w:tcPr>
          <w:p w:rsidR="006535B0" w:rsidRPr="0085045A" w:rsidRDefault="00671CFA" w:rsidP="006535B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538" w:type="pct"/>
          </w:tcPr>
          <w:p w:rsidR="006535B0" w:rsidRPr="0085045A" w:rsidRDefault="00CB453E" w:rsidP="006535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85045A" w:rsidTr="00BF2F7D">
        <w:trPr>
          <w:trHeight w:val="1285"/>
        </w:trPr>
        <w:tc>
          <w:tcPr>
            <w:tcW w:w="2462" w:type="pct"/>
          </w:tcPr>
          <w:p w:rsidR="00113032" w:rsidRPr="0085045A" w:rsidRDefault="006535B0" w:rsidP="00671CF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CC29AD" w:rsidRPr="0085045A" w:rsidRDefault="006535B0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671CFA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85045A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ქსელის შეკეთებასა და აშენებასთან დაკავშირებული სამოქალაქო სამუშაოების მართვა; წყალარინების ქსელზე ახალი კავშირების დამატება ორგანიზაციის პროცედურების გათვალისწინებით; ორგანიზაციის საუკეთესო პრაქტიკის პროცედურების გამოყენება; პროგრამის წარმოება საერთო ბიუჯეტის გათვალისწინებით.</w:t>
            </w:r>
          </w:p>
        </w:tc>
      </w:tr>
    </w:tbl>
    <w:p w:rsidR="00C33010" w:rsidRPr="0085045A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D6034" w:rsidRPr="0085045A" w:rsidRDefault="00CC29AD" w:rsidP="00BF2F7D">
      <w:pPr>
        <w:rPr>
          <w:rFonts w:ascii="Sylfaen" w:hAnsi="Sylfaen" w:cs="Arial"/>
          <w:b/>
          <w:lang w:val="en-US"/>
        </w:rPr>
      </w:pPr>
      <w:r w:rsidRPr="0085045A">
        <w:rPr>
          <w:rFonts w:ascii="Sylfaen" w:hAnsi="Sylfaen" w:cs="Arial"/>
          <w:b/>
          <w:lang w:val="en-US"/>
        </w:rPr>
        <w:br w:type="page"/>
      </w:r>
      <w:bookmarkStart w:id="4" w:name="_Hlk484321458"/>
      <w:r w:rsidR="006535B0" w:rsidRPr="0085045A">
        <w:rPr>
          <w:rFonts w:ascii="Sylfaen" w:hAnsi="Sylfaen" w:cs="Arial"/>
          <w:b/>
          <w:lang w:val="en-US"/>
        </w:rPr>
        <w:lastRenderedPageBreak/>
        <w:t xml:space="preserve">2. </w:t>
      </w:r>
      <w:r w:rsidR="006535B0" w:rsidRPr="0085045A">
        <w:rPr>
          <w:rFonts w:ascii="Sylfaen" w:hAnsi="Sylfaen" w:cs="Arial"/>
          <w:b/>
          <w:lang w:val="ka-GE"/>
        </w:rPr>
        <w:t>სტანდარტ</w:t>
      </w:r>
      <w:bookmarkEnd w:id="4"/>
      <w:r w:rsidR="00035157">
        <w:rPr>
          <w:rFonts w:ascii="Sylfaen" w:hAnsi="Sylfaen" w:cs="Arial"/>
          <w:b/>
          <w:lang w:val="ka-GE"/>
        </w:rPr>
        <w:t>ული ჩანაწერები</w:t>
      </w:r>
      <w:r w:rsidR="00C06EA2" w:rsidRPr="0085045A">
        <w:rPr>
          <w:rFonts w:ascii="Sylfaen" w:hAnsi="Sylfaen" w:cs="Arial"/>
          <w:b/>
          <w:lang w:val="en-US"/>
        </w:rPr>
        <w:tab/>
      </w:r>
      <w:r w:rsidR="00C06EA2" w:rsidRPr="0085045A">
        <w:rPr>
          <w:rFonts w:ascii="Sylfaen" w:hAnsi="Sylfaen" w:cs="Arial"/>
          <w:b/>
          <w:lang w:val="en-US"/>
        </w:rPr>
        <w:tab/>
      </w:r>
      <w:r w:rsidR="00C06EA2" w:rsidRPr="0085045A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4730"/>
        <w:gridCol w:w="4395"/>
        <w:gridCol w:w="2623"/>
      </w:tblGrid>
      <w:tr w:rsidR="006E60E6" w:rsidRPr="0085045A" w:rsidTr="006E60E6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6E60E6" w:rsidRPr="0085045A" w:rsidRDefault="006E60E6" w:rsidP="006E60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2" w:type="pct"/>
            <w:shd w:val="clear" w:color="auto" w:fill="DBE5F1" w:themeFill="accent1" w:themeFillTint="33"/>
            <w:vAlign w:val="center"/>
          </w:tcPr>
          <w:p w:rsidR="006E60E6" w:rsidRPr="0085045A" w:rsidRDefault="00671CFA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98" w:type="pct"/>
            <w:shd w:val="clear" w:color="auto" w:fill="DBE5F1" w:themeFill="accent1" w:themeFillTint="33"/>
            <w:vAlign w:val="center"/>
          </w:tcPr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71CFA"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E60E6" w:rsidRPr="0085045A" w:rsidTr="00562F07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6E60E6" w:rsidRPr="0085045A" w:rsidRDefault="006E60E6" w:rsidP="00634718">
            <w:pPr>
              <w:tabs>
                <w:tab w:val="left" w:pos="855"/>
              </w:tabs>
              <w:jc w:val="both"/>
              <w:rPr>
                <w:rFonts w:ascii="Sylfaen" w:hAnsi="Sylfaen"/>
                <w:lang w:val="ka-GE"/>
              </w:rPr>
            </w:pPr>
            <w:r w:rsidRPr="0085045A">
              <w:rPr>
                <w:rFonts w:ascii="Sylfaen" w:hAnsi="Sylfaen"/>
                <w:sz w:val="20"/>
                <w:lang w:val="ka-GE"/>
              </w:rPr>
              <w:t>1.</w:t>
            </w:r>
            <w:r w:rsidRPr="0085045A">
              <w:rPr>
                <w:sz w:val="20"/>
              </w:rPr>
              <w:t xml:space="preserve"> </w:t>
            </w:r>
            <w:r w:rsidR="00E6257C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წყალარინების ქსელის შეკეთებასა და აშენებასთან დაკავშირებული 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სამოქალაქო სამუშაოები</w:t>
            </w:r>
            <w:r w:rsidR="00E6257C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 </w:t>
            </w:r>
            <w:r w:rsidR="00482BD3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მართვა</w:t>
            </w:r>
          </w:p>
        </w:tc>
        <w:tc>
          <w:tcPr>
            <w:tcW w:w="1612" w:type="pct"/>
            <w:shd w:val="clear" w:color="auto" w:fill="auto"/>
          </w:tcPr>
          <w:p w:rsidR="00D84159" w:rsidRPr="0085045A" w:rsidRDefault="004749EB" w:rsidP="00D84159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მართავს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5172A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ქსელის შესაკეთებელ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სამუშაოებს;</w:t>
            </w:r>
          </w:p>
          <w:p w:rsidR="00D84159" w:rsidRPr="0085045A" w:rsidRDefault="004749EB" w:rsidP="00D84159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ამზადებს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გასცე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განცხადებებს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ახალი </w:t>
            </w:r>
            <w:r w:rsidR="0035172A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ქსელზე მუშაობის დაწყებამდე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E60E6" w:rsidRPr="0085045A" w:rsidRDefault="004749EB" w:rsidP="00D84159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საუკეთესო პრაქტიკა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გათხრითი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სამუშაოების ზედამხედველობის დროს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6E60E6" w:rsidRPr="0085045A" w:rsidRDefault="006E60E6" w:rsidP="00562F0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სრულიადაა ასახული შესრულების კრიტერიუმებში </w:t>
            </w: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E60E6" w:rsidRPr="0085045A" w:rsidTr="00562F07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6E60E6" w:rsidRPr="0085045A" w:rsidRDefault="006E60E6" w:rsidP="00634718">
            <w:pPr>
              <w:jc w:val="both"/>
              <w:rPr>
                <w:sz w:val="20"/>
              </w:rPr>
            </w:pPr>
            <w:r w:rsidRPr="0085045A">
              <w:rPr>
                <w:sz w:val="20"/>
              </w:rPr>
              <w:t xml:space="preserve">2. </w:t>
            </w:r>
            <w:r w:rsidR="0035172A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ქსელზე ახალი კავშირების დამატე</w:t>
            </w:r>
            <w:r w:rsidR="00243DF1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 ორგანიზაციის პროცედურების გათვალისწინებით</w:t>
            </w:r>
          </w:p>
        </w:tc>
        <w:tc>
          <w:tcPr>
            <w:tcW w:w="1612" w:type="pct"/>
            <w:shd w:val="clear" w:color="auto" w:fill="auto"/>
          </w:tcPr>
          <w:p w:rsidR="00D84159" w:rsidRPr="0085045A" w:rsidRDefault="00243DF1" w:rsidP="00D8415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უწევს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შემმუშავებელს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კონსულტაცია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ორგანიზაციის </w:t>
            </w:r>
            <w:r w:rsidR="008863CB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საკანონმდებლო</w:t>
            </w:r>
            <w:r w:rsidR="006E60E6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მოთხოვნების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შესახებ, ახალი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ქსელის დაერთების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დროს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84159" w:rsidRPr="0085045A" w:rsidRDefault="00243DF1" w:rsidP="00D8415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წარმართავს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ოპერაციას </w:t>
            </w:r>
            <w:r w:rsidR="0035172A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ქსელზე ახალი კავშირების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დაერთების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დროს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E60E6" w:rsidRPr="0085045A" w:rsidRDefault="00243DF1" w:rsidP="00D8415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ატარებს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ახალი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დაერთების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ტესტირება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სამუშაოების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დასრულებისთანავე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6E60E6" w:rsidRPr="0085045A" w:rsidRDefault="0035172A" w:rsidP="00634718">
            <w:pPr>
              <w:jc w:val="both"/>
              <w:rPr>
                <w:lang w:val="ka-GE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საკანონმდებლო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მოთხოვნები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ფარული სამუშაოების შესახებ მოხსენება და ტექნიკური დეტალები: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სამშენებლო გეგმა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მიერთების დამტკიცების დოკუმენტაცია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მასალების და კომპონენტების </w:t>
            </w:r>
            <w:r w:rsidR="0035172A" w:rsidRPr="0085045A">
              <w:rPr>
                <w:rFonts w:ascii="Sylfaen" w:hAnsi="Sylfaen"/>
                <w:sz w:val="20"/>
                <w:szCs w:val="20"/>
                <w:lang w:val="ka-GE"/>
              </w:rPr>
              <w:t>მახასიათებლები</w:t>
            </w:r>
          </w:p>
          <w:p w:rsidR="006E60E6" w:rsidRPr="0085045A" w:rsidRDefault="00623392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სპეციალური მომსახურების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</w:t>
            </w: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E60E6" w:rsidRPr="0085045A" w:rsidTr="00562F07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6E60E6" w:rsidRPr="0085045A" w:rsidRDefault="006E60E6" w:rsidP="00634718">
            <w:pPr>
              <w:jc w:val="both"/>
              <w:rPr>
                <w:sz w:val="20"/>
              </w:rPr>
            </w:pPr>
            <w:r w:rsidRPr="0085045A">
              <w:rPr>
                <w:sz w:val="20"/>
              </w:rPr>
              <w:t xml:space="preserve">3. 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საუკეთესო პრაქტიკის პროცედურები</w:t>
            </w:r>
            <w:r w:rsidR="00014BFE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 </w:t>
            </w:r>
            <w:r w:rsidR="007549CC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გამოყენება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12" w:type="pct"/>
            <w:shd w:val="clear" w:color="auto" w:fill="auto"/>
          </w:tcPr>
          <w:p w:rsidR="007549CC" w:rsidRPr="0085045A" w:rsidRDefault="007549CC" w:rsidP="00014BFE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განსაზღვრავს </w:t>
            </w:r>
            <w:r w:rsidRPr="0085045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ორგანიზაციის პროცედურებს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014BFE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ახალი წყალარინების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სისტემის მშენებლობისას;</w:t>
            </w:r>
          </w:p>
          <w:p w:rsidR="006E60E6" w:rsidRPr="0085045A" w:rsidRDefault="007549CC" w:rsidP="00014BFE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განსაზღვრავს ორგანიზაციის პროცედურებს </w:t>
            </w:r>
            <w:r w:rsidR="00014BFE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უკვე არსებული ინფრასტრუქტურის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შეკეთებისას.</w:t>
            </w:r>
          </w:p>
        </w:tc>
        <w:tc>
          <w:tcPr>
            <w:tcW w:w="1498" w:type="pct"/>
          </w:tcPr>
          <w:p w:rsidR="00014BFE" w:rsidRPr="0085045A" w:rsidRDefault="00A91AF2" w:rsidP="00634718">
            <w:pPr>
              <w:tabs>
                <w:tab w:val="left" w:pos="24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ორგანიზაციის პროცედურები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="00014BFE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დარწმუნდეს</w:t>
            </w:r>
            <w:r w:rsidR="00014BFE" w:rsidRPr="0085045A">
              <w:rPr>
                <w:rFonts w:ascii="Sylfaen" w:hAnsi="Sylfaen"/>
                <w:sz w:val="20"/>
                <w:szCs w:val="20"/>
                <w:lang w:val="ka-GE"/>
              </w:rPr>
              <w:t>, რომ წყალარინების ქსელზე სამოქალაქო სამუშაოების მართვის დროს დაცულია ორგანიზაციის საუკეთესო პრაქტიკები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E60E6" w:rsidRPr="0085045A" w:rsidTr="00562F07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6E60E6" w:rsidRPr="00973DFB" w:rsidRDefault="00973DFB" w:rsidP="00973DFB">
            <w:pPr>
              <w:jc w:val="both"/>
              <w:rPr>
                <w:sz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</w:t>
            </w:r>
            <w:r w:rsidR="002F4A35" w:rsidRPr="00973D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პროგრამის წარმოება საერთო ბიუჯეტის გათვალისწინებით</w:t>
            </w:r>
          </w:p>
        </w:tc>
        <w:tc>
          <w:tcPr>
            <w:tcW w:w="1612" w:type="pct"/>
            <w:shd w:val="clear" w:color="auto" w:fill="auto"/>
          </w:tcPr>
          <w:p w:rsidR="00D84159" w:rsidRPr="0085045A" w:rsidRDefault="006265A8" w:rsidP="00D84159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F4A35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საერთო ბიუჯეტის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დამტკიცების</w:t>
            </w:r>
            <w:r w:rsidR="002F4A35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თვის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E60E6" w:rsidRPr="0085045A" w:rsidRDefault="006265A8" w:rsidP="00D84159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აწარმო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2F4A35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სამუშაოების პროგრამა, სადაც პრიორიტიზირებული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იქნება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F4A35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ზემოქმედების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ფაქტორების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სქემა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6E60E6" w:rsidRPr="0085045A" w:rsidRDefault="002F4A35" w:rsidP="006347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ზემოქმედების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ფაქტორები:</w:t>
            </w:r>
          </w:p>
          <w:p w:rsidR="006E60E6" w:rsidRPr="0085045A" w:rsidRDefault="006B009F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პროექტის </w:t>
            </w:r>
            <w:r w:rsidR="006E60E6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ჩავარდნის რისკი, 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ჯანდაცვის</w:t>
            </w:r>
            <w:r w:rsidR="006E60E6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რისკი, გარემოზე გავლენა</w:t>
            </w: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6535B0" w:rsidRPr="0085045A" w:rsidRDefault="004F653D" w:rsidP="006B009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85045A">
        <w:rPr>
          <w:rFonts w:ascii="Sylfaen" w:hAnsi="Sylfaen" w:cs="Arial"/>
          <w:b/>
          <w:sz w:val="20"/>
          <w:szCs w:val="20"/>
          <w:lang w:val="en-US"/>
        </w:rPr>
        <w:br w:type="page"/>
      </w:r>
      <w:bookmarkStart w:id="5" w:name="_Hlk484315062"/>
      <w:r w:rsidR="006535B0" w:rsidRPr="0085045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6535B0" w:rsidRPr="0085045A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6535B0" w:rsidRPr="0085045A" w:rsidRDefault="006535B0" w:rsidP="006535B0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5045A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1"/>
        <w:gridCol w:w="2765"/>
        <w:gridCol w:w="2751"/>
        <w:gridCol w:w="3283"/>
      </w:tblGrid>
      <w:tr w:rsidR="006535B0" w:rsidRPr="0085045A" w:rsidTr="006B009F">
        <w:tc>
          <w:tcPr>
            <w:tcW w:w="610" w:type="pct"/>
            <w:vAlign w:val="center"/>
          </w:tcPr>
          <w:bookmarkEnd w:id="5"/>
          <w:p w:rsidR="006535B0" w:rsidRPr="0085045A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6535B0" w:rsidRPr="009E42A2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9E42A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6535B0" w:rsidRPr="0085045A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6535B0" w:rsidRPr="0085045A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6535B0" w:rsidRPr="0085045A" w:rsidRDefault="009E42A2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CB453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:rsidR="005A288A" w:rsidRPr="0085045A" w:rsidRDefault="005A288A" w:rsidP="00634718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ქსელის შესაკეთებელი ოპერაცია;</w:t>
            </w:r>
          </w:p>
          <w:p w:rsidR="005A288A" w:rsidRPr="0085045A" w:rsidRDefault="005A288A" w:rsidP="00634718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 განცხადებები ახალი წყალარინების ქსელზე მუშაობის დაწყებამდე;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საუკეთესო პრაქტიკა გათხრითი სამუშაოების ზედამხედველობის დროს.</w:t>
            </w: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B453E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5A288A" w:rsidRPr="0085045A" w:rsidRDefault="005A288A" w:rsidP="00634718">
            <w:pPr>
              <w:jc w:val="both"/>
              <w:rPr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იურიდიული/ რეგულაციური მოთხოვნები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ფარული სამუშაოების შესახებ მოხსენება და ტექნიკური დეტალები: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o სამშენებლო გეგმა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o მიერთების დამტკიცების დოკუმენტაცია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მასალების და კომპონენტების დეტალიზაცია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განსაკუთრებული შენარჩუნების მოთხოვნები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ს/მსმენელის</w:t>
            </w:r>
            <w:r w:rsidR="00F854F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B453E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5A288A" w:rsidRPr="0085045A" w:rsidRDefault="005A288A" w:rsidP="00634718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პროცედურები ახალი წყალარინების სისტემის მშენებლობისას;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პროცედურები უკვე არსებული ინფრასტრუქტურის შეკეთებისას.</w:t>
            </w: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F854F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B453E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317" w:type="pct"/>
          </w:tcPr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სხვადასხვა ფაქტორები: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ჩავარდნის რისკი, საზოგადოების ჯანმრთელობის რისკი, გარემოზე გავლენა</w:t>
            </w: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F854F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B453E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rPr>
          <w:trHeight w:val="440"/>
        </w:trPr>
        <w:tc>
          <w:tcPr>
            <w:tcW w:w="610" w:type="pct"/>
          </w:tcPr>
          <w:p w:rsidR="00544C3F" w:rsidRDefault="00544C3F" w:rsidP="00544C3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5A288A" w:rsidRPr="0085045A" w:rsidRDefault="00544C3F" w:rsidP="00544C3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:rsidR="005A288A" w:rsidRPr="00C860C7" w:rsidRDefault="005A288A" w:rsidP="005A288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  <w:r w:rsidR="00C860C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:rsidR="004F653D" w:rsidRPr="0085045A" w:rsidRDefault="004F653D">
      <w:pPr>
        <w:rPr>
          <w:rFonts w:ascii="Sylfaen" w:hAnsi="Sylfaen" w:cs="Arial"/>
          <w:b/>
          <w:sz w:val="20"/>
          <w:szCs w:val="20"/>
          <w:lang w:val="ka-GE"/>
        </w:rPr>
      </w:pPr>
    </w:p>
    <w:p w:rsidR="006535B0" w:rsidRPr="0085045A" w:rsidRDefault="006535B0" w:rsidP="006535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6" w:name="_Hlk484310252"/>
      <w:r w:rsidRPr="0085045A">
        <w:rPr>
          <w:rFonts w:ascii="Sylfaen" w:hAnsi="Sylfaen" w:cs="Arial"/>
          <w:b/>
          <w:sz w:val="20"/>
          <w:szCs w:val="20"/>
          <w:lang w:val="ka-GE"/>
        </w:rPr>
        <w:t>3.2</w:t>
      </w:r>
      <w:r w:rsidRPr="0085045A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85045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6535B0" w:rsidRPr="0085045A" w:rsidTr="006B009F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6535B0" w:rsidRPr="0085045A" w:rsidRDefault="006535B0" w:rsidP="006535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85045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045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6535B0" w:rsidRPr="0085045A" w:rsidTr="006B009F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5B0" w:rsidRPr="0085045A" w:rsidRDefault="006535B0" w:rsidP="006535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35B0" w:rsidRPr="0085045A" w:rsidRDefault="006535B0" w:rsidP="006535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9E42A2" w:rsidRPr="0085045A" w:rsidTr="009E42A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562F07" w:rsidRDefault="009E42A2" w:rsidP="009E42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62F07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9E42A2" w:rsidRPr="0085045A" w:rsidTr="00356D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42A2" w:rsidRPr="0085045A" w:rsidTr="009B593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42A2" w:rsidRPr="0085045A" w:rsidTr="004449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42A2" w:rsidRPr="0085045A" w:rsidTr="004449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42A2" w:rsidRPr="0085045A" w:rsidRDefault="009E42A2" w:rsidP="006B009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Pr="0085045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535B0" w:rsidRPr="0085045A" w:rsidRDefault="006535B0" w:rsidP="006535B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85045A">
        <w:rPr>
          <w:rFonts w:ascii="Sylfaen" w:hAnsi="Sylfaen" w:cs="Arial"/>
          <w:b/>
          <w:sz w:val="20"/>
          <w:szCs w:val="20"/>
          <w:lang w:val="ka-GE"/>
        </w:rPr>
        <w:lastRenderedPageBreak/>
        <w:t>3.3. სასწავლო რესურსები: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8" w:name="_Hlk488014146"/>
      <w:bookmarkEnd w:id="7"/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1989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2014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CB453E" w:rsidRDefault="00CB453E" w:rsidP="00CB453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9" w:name="_Hlk484316284"/>
      <w:bookmarkStart w:id="10" w:name="_Hlk484321555"/>
      <w:bookmarkStart w:id="11" w:name="_Hlk484325150"/>
      <w:bookmarkEnd w:id="8"/>
    </w:p>
    <w:p w:rsidR="00CB453E" w:rsidRDefault="00CB453E" w:rsidP="00CB453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B453E" w:rsidRDefault="00CB453E" w:rsidP="00CB453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CB453E" w:rsidRDefault="00CB453E" w:rsidP="00CB453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bookmarkEnd w:id="9"/>
    <w:bookmarkEnd w:id="10"/>
    <w:bookmarkEnd w:id="11"/>
    <w:p w:rsidR="006535B0" w:rsidRPr="0085045A" w:rsidRDefault="006535B0" w:rsidP="006535B0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sectPr w:rsidR="006535B0" w:rsidRPr="0085045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F8D" w:rsidRDefault="00FB4F8D" w:rsidP="00185B3C">
      <w:pPr>
        <w:spacing w:after="0" w:line="240" w:lineRule="auto"/>
      </w:pPr>
      <w:r>
        <w:separator/>
      </w:r>
    </w:p>
  </w:endnote>
  <w:endnote w:type="continuationSeparator" w:id="0">
    <w:p w:rsidR="00FB4F8D" w:rsidRDefault="00FB4F8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009F" w:rsidRDefault="006B00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F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B009F" w:rsidRDefault="006B0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F8D" w:rsidRDefault="00FB4F8D" w:rsidP="00185B3C">
      <w:pPr>
        <w:spacing w:after="0" w:line="240" w:lineRule="auto"/>
      </w:pPr>
      <w:r>
        <w:separator/>
      </w:r>
    </w:p>
  </w:footnote>
  <w:footnote w:type="continuationSeparator" w:id="0">
    <w:p w:rsidR="00FB4F8D" w:rsidRDefault="00FB4F8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09F" w:rsidRPr="00C56364" w:rsidRDefault="006B009F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61A12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75D72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D6198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5683D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B49D3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7"/>
  </w:num>
  <w:num w:numId="13">
    <w:abstractNumId w:val="6"/>
  </w:num>
  <w:num w:numId="14">
    <w:abstractNumId w:val="9"/>
  </w:num>
  <w:num w:numId="15">
    <w:abstractNumId w:val="19"/>
  </w:num>
  <w:num w:numId="16">
    <w:abstractNumId w:val="4"/>
  </w:num>
  <w:num w:numId="17">
    <w:abstractNumId w:val="3"/>
  </w:num>
  <w:num w:numId="18">
    <w:abstractNumId w:val="8"/>
  </w:num>
  <w:num w:numId="19">
    <w:abstractNumId w:val="2"/>
  </w:num>
  <w:num w:numId="20">
    <w:abstractNumId w:val="14"/>
  </w:num>
  <w:num w:numId="2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4BFE"/>
    <w:rsid w:val="00016C93"/>
    <w:rsid w:val="00017A37"/>
    <w:rsid w:val="000242F9"/>
    <w:rsid w:val="00024577"/>
    <w:rsid w:val="00025875"/>
    <w:rsid w:val="000270A3"/>
    <w:rsid w:val="000322DE"/>
    <w:rsid w:val="000328E6"/>
    <w:rsid w:val="000349BD"/>
    <w:rsid w:val="00035157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71E"/>
    <w:rsid w:val="00212C1E"/>
    <w:rsid w:val="00213C0F"/>
    <w:rsid w:val="00216343"/>
    <w:rsid w:val="00221256"/>
    <w:rsid w:val="00223153"/>
    <w:rsid w:val="00235C64"/>
    <w:rsid w:val="00241FE5"/>
    <w:rsid w:val="00243845"/>
    <w:rsid w:val="00243DB0"/>
    <w:rsid w:val="00243DF1"/>
    <w:rsid w:val="002510D4"/>
    <w:rsid w:val="0025474A"/>
    <w:rsid w:val="00255BEC"/>
    <w:rsid w:val="00257309"/>
    <w:rsid w:val="002635A6"/>
    <w:rsid w:val="0027101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B329E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A35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4FB0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987"/>
    <w:rsid w:val="0035172A"/>
    <w:rsid w:val="003578E9"/>
    <w:rsid w:val="003603C6"/>
    <w:rsid w:val="0037308B"/>
    <w:rsid w:val="00381879"/>
    <w:rsid w:val="00384B2B"/>
    <w:rsid w:val="003872D9"/>
    <w:rsid w:val="00394AE8"/>
    <w:rsid w:val="003A40C3"/>
    <w:rsid w:val="003A5138"/>
    <w:rsid w:val="003A52CD"/>
    <w:rsid w:val="003B0D43"/>
    <w:rsid w:val="003B23A0"/>
    <w:rsid w:val="003B5454"/>
    <w:rsid w:val="003D6C2A"/>
    <w:rsid w:val="003E38B4"/>
    <w:rsid w:val="003E6509"/>
    <w:rsid w:val="003F06D1"/>
    <w:rsid w:val="004002AE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49EB"/>
    <w:rsid w:val="00475DB8"/>
    <w:rsid w:val="00482BD3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06D"/>
    <w:rsid w:val="004F5583"/>
    <w:rsid w:val="004F5A0B"/>
    <w:rsid w:val="004F5D16"/>
    <w:rsid w:val="004F653D"/>
    <w:rsid w:val="004F7F06"/>
    <w:rsid w:val="00507457"/>
    <w:rsid w:val="005109C6"/>
    <w:rsid w:val="0051300B"/>
    <w:rsid w:val="0052139E"/>
    <w:rsid w:val="00524A5C"/>
    <w:rsid w:val="00526C56"/>
    <w:rsid w:val="00534621"/>
    <w:rsid w:val="00535BDD"/>
    <w:rsid w:val="00544C3F"/>
    <w:rsid w:val="00545F4F"/>
    <w:rsid w:val="00555A26"/>
    <w:rsid w:val="005615CB"/>
    <w:rsid w:val="00562F07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6608"/>
    <w:rsid w:val="00597A99"/>
    <w:rsid w:val="005A0687"/>
    <w:rsid w:val="005A288A"/>
    <w:rsid w:val="005A4467"/>
    <w:rsid w:val="005D0182"/>
    <w:rsid w:val="005D4196"/>
    <w:rsid w:val="005D6C94"/>
    <w:rsid w:val="005E4152"/>
    <w:rsid w:val="005E6E7E"/>
    <w:rsid w:val="005F2C5D"/>
    <w:rsid w:val="005F4097"/>
    <w:rsid w:val="005F5BBF"/>
    <w:rsid w:val="00604159"/>
    <w:rsid w:val="00605055"/>
    <w:rsid w:val="00605E84"/>
    <w:rsid w:val="00607D47"/>
    <w:rsid w:val="006111B0"/>
    <w:rsid w:val="00612238"/>
    <w:rsid w:val="006140B5"/>
    <w:rsid w:val="006212CB"/>
    <w:rsid w:val="00623392"/>
    <w:rsid w:val="006248C0"/>
    <w:rsid w:val="00626381"/>
    <w:rsid w:val="006265A8"/>
    <w:rsid w:val="00633363"/>
    <w:rsid w:val="00633C11"/>
    <w:rsid w:val="00634718"/>
    <w:rsid w:val="00634770"/>
    <w:rsid w:val="00637623"/>
    <w:rsid w:val="00647521"/>
    <w:rsid w:val="00650860"/>
    <w:rsid w:val="00651D92"/>
    <w:rsid w:val="00651F3C"/>
    <w:rsid w:val="00652393"/>
    <w:rsid w:val="006535B0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1CFA"/>
    <w:rsid w:val="0068408D"/>
    <w:rsid w:val="00691EB6"/>
    <w:rsid w:val="00691EC3"/>
    <w:rsid w:val="0069549F"/>
    <w:rsid w:val="006A2656"/>
    <w:rsid w:val="006A5A5A"/>
    <w:rsid w:val="006B009F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0E6"/>
    <w:rsid w:val="006E6BF5"/>
    <w:rsid w:val="006F0C8C"/>
    <w:rsid w:val="007003EE"/>
    <w:rsid w:val="007041B8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9CC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0BE"/>
    <w:rsid w:val="007F2E4E"/>
    <w:rsid w:val="007F6FF7"/>
    <w:rsid w:val="00806378"/>
    <w:rsid w:val="008063CB"/>
    <w:rsid w:val="00816F1E"/>
    <w:rsid w:val="00822A98"/>
    <w:rsid w:val="00823438"/>
    <w:rsid w:val="00823C99"/>
    <w:rsid w:val="00825416"/>
    <w:rsid w:val="00830640"/>
    <w:rsid w:val="00836188"/>
    <w:rsid w:val="0084287F"/>
    <w:rsid w:val="00843C2C"/>
    <w:rsid w:val="00845F3F"/>
    <w:rsid w:val="00847A55"/>
    <w:rsid w:val="0085045A"/>
    <w:rsid w:val="00854759"/>
    <w:rsid w:val="008548ED"/>
    <w:rsid w:val="00863C77"/>
    <w:rsid w:val="0087147A"/>
    <w:rsid w:val="0087206B"/>
    <w:rsid w:val="00872F14"/>
    <w:rsid w:val="00877C43"/>
    <w:rsid w:val="00883C43"/>
    <w:rsid w:val="00883C54"/>
    <w:rsid w:val="008863CB"/>
    <w:rsid w:val="0088764F"/>
    <w:rsid w:val="00891068"/>
    <w:rsid w:val="008A07FA"/>
    <w:rsid w:val="008A23CB"/>
    <w:rsid w:val="008A41B2"/>
    <w:rsid w:val="008B2BEF"/>
    <w:rsid w:val="008B3DA6"/>
    <w:rsid w:val="008B5BD5"/>
    <w:rsid w:val="008D5C1C"/>
    <w:rsid w:val="008D73EB"/>
    <w:rsid w:val="008E3D6B"/>
    <w:rsid w:val="008E6318"/>
    <w:rsid w:val="008E6B3B"/>
    <w:rsid w:val="008E75E7"/>
    <w:rsid w:val="008F2AE5"/>
    <w:rsid w:val="008F2F74"/>
    <w:rsid w:val="008F4101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73DFB"/>
    <w:rsid w:val="00987E82"/>
    <w:rsid w:val="00993913"/>
    <w:rsid w:val="00996117"/>
    <w:rsid w:val="009A0279"/>
    <w:rsid w:val="009A0D1D"/>
    <w:rsid w:val="009A3BAB"/>
    <w:rsid w:val="009B2315"/>
    <w:rsid w:val="009B33FE"/>
    <w:rsid w:val="009C1B6F"/>
    <w:rsid w:val="009C386F"/>
    <w:rsid w:val="009D7C19"/>
    <w:rsid w:val="009E42A2"/>
    <w:rsid w:val="009E5736"/>
    <w:rsid w:val="009F15CF"/>
    <w:rsid w:val="009F3335"/>
    <w:rsid w:val="009F3968"/>
    <w:rsid w:val="009F3F47"/>
    <w:rsid w:val="009F47D9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AF2"/>
    <w:rsid w:val="00A946A0"/>
    <w:rsid w:val="00A95371"/>
    <w:rsid w:val="00A96218"/>
    <w:rsid w:val="00AA32D4"/>
    <w:rsid w:val="00AA6195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2F7D"/>
    <w:rsid w:val="00BF3702"/>
    <w:rsid w:val="00BF4BCF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60C7"/>
    <w:rsid w:val="00C87995"/>
    <w:rsid w:val="00C9118A"/>
    <w:rsid w:val="00C95123"/>
    <w:rsid w:val="00C96FBC"/>
    <w:rsid w:val="00C97159"/>
    <w:rsid w:val="00C9761D"/>
    <w:rsid w:val="00CA1731"/>
    <w:rsid w:val="00CA521D"/>
    <w:rsid w:val="00CA548F"/>
    <w:rsid w:val="00CB06D1"/>
    <w:rsid w:val="00CB375F"/>
    <w:rsid w:val="00CB453E"/>
    <w:rsid w:val="00CC1214"/>
    <w:rsid w:val="00CC29AD"/>
    <w:rsid w:val="00CC388E"/>
    <w:rsid w:val="00CC392D"/>
    <w:rsid w:val="00CD078E"/>
    <w:rsid w:val="00CD1817"/>
    <w:rsid w:val="00CD1EDF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4159"/>
    <w:rsid w:val="00D87AFE"/>
    <w:rsid w:val="00D91090"/>
    <w:rsid w:val="00D97D2E"/>
    <w:rsid w:val="00DA057D"/>
    <w:rsid w:val="00DA0831"/>
    <w:rsid w:val="00DA2E1A"/>
    <w:rsid w:val="00DC1D7C"/>
    <w:rsid w:val="00DC352F"/>
    <w:rsid w:val="00DC3E27"/>
    <w:rsid w:val="00DC4220"/>
    <w:rsid w:val="00DC7234"/>
    <w:rsid w:val="00DD24E4"/>
    <w:rsid w:val="00DD5F0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0C68"/>
    <w:rsid w:val="00E510A5"/>
    <w:rsid w:val="00E534D4"/>
    <w:rsid w:val="00E558FB"/>
    <w:rsid w:val="00E57D37"/>
    <w:rsid w:val="00E6257C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0B11"/>
    <w:rsid w:val="00F650AA"/>
    <w:rsid w:val="00F711C1"/>
    <w:rsid w:val="00F81E9C"/>
    <w:rsid w:val="00F854F5"/>
    <w:rsid w:val="00F90BF2"/>
    <w:rsid w:val="00F94C80"/>
    <w:rsid w:val="00F96E64"/>
    <w:rsid w:val="00FA04A2"/>
    <w:rsid w:val="00FB4F8D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E60E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3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492BB3-590D-4311-9A03-64EB1ECC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60</cp:revision>
  <cp:lastPrinted>2016-02-10T14:27:00Z</cp:lastPrinted>
  <dcterms:created xsi:type="dcterms:W3CDTF">2017-05-02T15:23:00Z</dcterms:created>
  <dcterms:modified xsi:type="dcterms:W3CDTF">2021-07-01T07:43:00Z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